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8FF11" w14:textId="0B403B0C" w:rsidR="00F3207C" w:rsidRDefault="00A21746" w:rsidP="00A21746">
      <w:pPr>
        <w:jc w:val="center"/>
      </w:pPr>
      <w:r>
        <w:t xml:space="preserve">Oxbow Meadows “I </w:t>
      </w:r>
      <w:r w:rsidR="009B256F">
        <w:t>S</w:t>
      </w:r>
      <w:r>
        <w:t xml:space="preserve">ee, I </w:t>
      </w:r>
      <w:r w:rsidR="009B256F">
        <w:t>W</w:t>
      </w:r>
      <w:r>
        <w:t>onder” Teacher Notes</w:t>
      </w:r>
    </w:p>
    <w:p w14:paraId="659CAA8B" w14:textId="548E486F" w:rsidR="00A21746" w:rsidRDefault="0083243A" w:rsidP="00A21746">
      <w:pPr>
        <w:jc w:val="center"/>
      </w:pPr>
      <w:r>
        <w:t>Learned versus Instinctual Behaviors</w:t>
      </w:r>
    </w:p>
    <w:p w14:paraId="37C179C4" w14:textId="14691D90" w:rsidR="00767E4E" w:rsidRDefault="00767E4E" w:rsidP="00A21746">
      <w:pPr>
        <w:jc w:val="center"/>
      </w:pPr>
    </w:p>
    <w:p w14:paraId="401AAEFA" w14:textId="6871BF91" w:rsidR="00A21746" w:rsidRPr="002C00A9" w:rsidRDefault="007B7E0F" w:rsidP="002C00A9">
      <w:pPr>
        <w:rPr>
          <w:i/>
          <w:iCs/>
        </w:rPr>
      </w:pPr>
      <w:r>
        <w:rPr>
          <w:i/>
          <w:iCs/>
        </w:rPr>
        <w:t>Standards:</w:t>
      </w:r>
    </w:p>
    <w:tbl>
      <w:tblPr>
        <w:tblStyle w:val="TableGrid"/>
        <w:tblW w:w="9175" w:type="dxa"/>
        <w:tblLook w:val="04A0" w:firstRow="1" w:lastRow="0" w:firstColumn="1" w:lastColumn="0" w:noHBand="0" w:noVBand="1"/>
      </w:tblPr>
      <w:tblGrid>
        <w:gridCol w:w="1647"/>
        <w:gridCol w:w="7528"/>
      </w:tblGrid>
      <w:tr w:rsidR="00767E4E" w14:paraId="78CB154C" w14:textId="42ED1224" w:rsidTr="00A5125E">
        <w:tc>
          <w:tcPr>
            <w:tcW w:w="1647" w:type="dxa"/>
          </w:tcPr>
          <w:p w14:paraId="50B2118B" w14:textId="2B59902A" w:rsidR="00767E4E" w:rsidRPr="00767E4E" w:rsidRDefault="00767E4E" w:rsidP="00A21746">
            <w:pPr>
              <w:jc w:val="center"/>
              <w:rPr>
                <w:b/>
                <w:bCs/>
              </w:rPr>
            </w:pPr>
            <w:r w:rsidRPr="00767E4E">
              <w:rPr>
                <w:b/>
                <w:bCs/>
              </w:rPr>
              <w:t>Grade</w:t>
            </w:r>
          </w:p>
        </w:tc>
        <w:tc>
          <w:tcPr>
            <w:tcW w:w="7528" w:type="dxa"/>
          </w:tcPr>
          <w:p w14:paraId="5A57E3CD" w14:textId="2B045153" w:rsidR="00767E4E" w:rsidRPr="00767E4E" w:rsidRDefault="00767E4E" w:rsidP="00A21746">
            <w:pPr>
              <w:jc w:val="center"/>
              <w:rPr>
                <w:b/>
                <w:bCs/>
              </w:rPr>
            </w:pPr>
            <w:r w:rsidRPr="00767E4E">
              <w:rPr>
                <w:b/>
                <w:bCs/>
              </w:rPr>
              <w:t>Standard/Element</w:t>
            </w:r>
          </w:p>
        </w:tc>
      </w:tr>
      <w:tr w:rsidR="0040278B" w14:paraId="23DC8EC3" w14:textId="77777777" w:rsidTr="00A5125E">
        <w:tc>
          <w:tcPr>
            <w:tcW w:w="1647" w:type="dxa"/>
            <w:vAlign w:val="center"/>
          </w:tcPr>
          <w:p w14:paraId="3EDB4A0F" w14:textId="7F70EA00" w:rsidR="0040278B" w:rsidRDefault="0083243A" w:rsidP="00A21746">
            <w:pPr>
              <w:jc w:val="center"/>
            </w:pPr>
            <w:r>
              <w:t>5</w:t>
            </w:r>
          </w:p>
        </w:tc>
        <w:tc>
          <w:tcPr>
            <w:tcW w:w="7528" w:type="dxa"/>
          </w:tcPr>
          <w:p w14:paraId="7DB50061" w14:textId="7A6E8580" w:rsidR="0040278B" w:rsidRDefault="0083243A" w:rsidP="0040278B">
            <w:r>
              <w:t>S5L2</w:t>
            </w:r>
            <w:r>
              <w:t xml:space="preserve"> - </w:t>
            </w:r>
            <w:r>
              <w:t>Obtain, evaluate, and communicate information showing that some characteristics of organisms are inherited and other characteristics are acquired. a. Ask questions to compare and contrast instincts and learned behaviors. b. Ask questions to compare and contrast inherited and acquired physical traits.</w:t>
            </w:r>
          </w:p>
        </w:tc>
      </w:tr>
      <w:tr w:rsidR="00767E4E" w14:paraId="29A69371" w14:textId="77777777" w:rsidTr="00A5125E">
        <w:tc>
          <w:tcPr>
            <w:tcW w:w="1647" w:type="dxa"/>
            <w:vAlign w:val="center"/>
          </w:tcPr>
          <w:p w14:paraId="10D8EE96" w14:textId="6C4A3D98" w:rsidR="00767E4E" w:rsidRDefault="0083243A" w:rsidP="00A21746">
            <w:pPr>
              <w:jc w:val="center"/>
            </w:pPr>
            <w:r>
              <w:t>7</w:t>
            </w:r>
          </w:p>
        </w:tc>
        <w:tc>
          <w:tcPr>
            <w:tcW w:w="7528" w:type="dxa"/>
          </w:tcPr>
          <w:p w14:paraId="6D45AB9C" w14:textId="68CC566A" w:rsidR="00767E4E" w:rsidRDefault="0083243A" w:rsidP="00A21746">
            <w:r>
              <w:t xml:space="preserve">S7L3b - </w:t>
            </w:r>
            <w:r>
              <w:t xml:space="preserve">Ask questions to gather and synthesize information about the ways humans influence the inheritance of desired traits in organisms through selective breeding. </w:t>
            </w:r>
          </w:p>
        </w:tc>
      </w:tr>
    </w:tbl>
    <w:p w14:paraId="3712B715" w14:textId="77777777" w:rsidR="009B7C4D" w:rsidRPr="009B7C4D" w:rsidRDefault="009B7C4D" w:rsidP="0083243A"/>
    <w:p w14:paraId="38D7D9A7" w14:textId="741A7311" w:rsidR="007B7E0F" w:rsidRDefault="007B7E0F" w:rsidP="00767E4E">
      <w:pPr>
        <w:rPr>
          <w:i/>
          <w:iCs/>
        </w:rPr>
      </w:pPr>
      <w:r>
        <w:rPr>
          <w:i/>
          <w:iCs/>
        </w:rPr>
        <w:t>Main Ideas:</w:t>
      </w:r>
    </w:p>
    <w:p w14:paraId="76753E44" w14:textId="09FABA85" w:rsidR="00593D1C" w:rsidRDefault="0083243A" w:rsidP="007B7E0F">
      <w:pPr>
        <w:pStyle w:val="ListParagraph"/>
        <w:numPr>
          <w:ilvl w:val="0"/>
          <w:numId w:val="1"/>
        </w:numPr>
      </w:pPr>
      <w:r>
        <w:t>Traits</w:t>
      </w:r>
    </w:p>
    <w:p w14:paraId="46C4298C" w14:textId="219D66BC" w:rsidR="00A5125E" w:rsidRDefault="0083243A" w:rsidP="007B7E0F">
      <w:pPr>
        <w:pStyle w:val="ListParagraph"/>
        <w:numPr>
          <w:ilvl w:val="0"/>
          <w:numId w:val="1"/>
        </w:numPr>
      </w:pPr>
      <w:r>
        <w:t>Inherited Traits/Behaviors</w:t>
      </w:r>
    </w:p>
    <w:p w14:paraId="5054C7DD" w14:textId="104236E1" w:rsidR="00A5125E" w:rsidRPr="007B7E0F" w:rsidRDefault="0083243A" w:rsidP="007B7E0F">
      <w:pPr>
        <w:pStyle w:val="ListParagraph"/>
        <w:numPr>
          <w:ilvl w:val="0"/>
          <w:numId w:val="1"/>
        </w:numPr>
      </w:pPr>
      <w:r>
        <w:t>Learned Traits/Behaviors</w:t>
      </w:r>
    </w:p>
    <w:p w14:paraId="305DA656" w14:textId="77777777" w:rsidR="008D3538" w:rsidRDefault="008D3538" w:rsidP="002C00A9">
      <w:pPr>
        <w:rPr>
          <w:i/>
          <w:iCs/>
        </w:rPr>
      </w:pPr>
    </w:p>
    <w:tbl>
      <w:tblPr>
        <w:tblStyle w:val="TableGrid"/>
        <w:tblW w:w="0" w:type="auto"/>
        <w:tblLook w:val="04A0" w:firstRow="1" w:lastRow="0" w:firstColumn="1" w:lastColumn="0" w:noHBand="0" w:noVBand="1"/>
      </w:tblPr>
      <w:tblGrid>
        <w:gridCol w:w="794"/>
        <w:gridCol w:w="1176"/>
        <w:gridCol w:w="7380"/>
      </w:tblGrid>
      <w:tr w:rsidR="0083243A" w14:paraId="174488C9" w14:textId="77777777" w:rsidTr="00E13BFD">
        <w:tc>
          <w:tcPr>
            <w:tcW w:w="794" w:type="dxa"/>
            <w:vAlign w:val="center"/>
          </w:tcPr>
          <w:p w14:paraId="4256E908" w14:textId="41E796DC" w:rsidR="0083243A" w:rsidRDefault="0083243A" w:rsidP="00E13BFD">
            <w:pPr>
              <w:jc w:val="center"/>
            </w:pPr>
            <w:r>
              <w:t>A</w:t>
            </w:r>
          </w:p>
        </w:tc>
        <w:tc>
          <w:tcPr>
            <w:tcW w:w="1176" w:type="dxa"/>
            <w:vAlign w:val="center"/>
          </w:tcPr>
          <w:p w14:paraId="1B36A157" w14:textId="154DFCB3" w:rsidR="0083243A" w:rsidRDefault="0083243A" w:rsidP="00E13BFD">
            <w:pPr>
              <w:jc w:val="center"/>
            </w:pPr>
            <w:r>
              <w:t>Bees</w:t>
            </w:r>
          </w:p>
        </w:tc>
        <w:tc>
          <w:tcPr>
            <w:tcW w:w="7380" w:type="dxa"/>
          </w:tcPr>
          <w:p w14:paraId="19D83A62" w14:textId="194B83FA" w:rsidR="0083243A" w:rsidRDefault="0083243A" w:rsidP="00923641">
            <w:r w:rsidRPr="00E13BFD">
              <w:rPr>
                <w:b/>
                <w:bCs/>
              </w:rPr>
              <w:t>Instinct.</w:t>
            </w:r>
            <w:r>
              <w:t xml:space="preserve">  The drive to get pollen and nectar is encoded in the genes.</w:t>
            </w:r>
          </w:p>
        </w:tc>
      </w:tr>
      <w:tr w:rsidR="0083243A" w14:paraId="06103213" w14:textId="77777777" w:rsidTr="00E13BFD">
        <w:tc>
          <w:tcPr>
            <w:tcW w:w="794" w:type="dxa"/>
            <w:vAlign w:val="center"/>
          </w:tcPr>
          <w:p w14:paraId="3B404FED" w14:textId="3FE77792" w:rsidR="0083243A" w:rsidRDefault="0083243A" w:rsidP="00E13BFD">
            <w:pPr>
              <w:jc w:val="center"/>
            </w:pPr>
            <w:r>
              <w:t>B</w:t>
            </w:r>
          </w:p>
        </w:tc>
        <w:tc>
          <w:tcPr>
            <w:tcW w:w="1176" w:type="dxa"/>
            <w:vAlign w:val="center"/>
          </w:tcPr>
          <w:p w14:paraId="2D4706D3" w14:textId="1312C878" w:rsidR="0083243A" w:rsidRDefault="0083243A" w:rsidP="00E13BFD">
            <w:pPr>
              <w:jc w:val="center"/>
            </w:pPr>
            <w:r>
              <w:t>Alligators</w:t>
            </w:r>
          </w:p>
        </w:tc>
        <w:tc>
          <w:tcPr>
            <w:tcW w:w="7380" w:type="dxa"/>
          </w:tcPr>
          <w:p w14:paraId="18DD8A52" w14:textId="278786BE" w:rsidR="0083243A" w:rsidRDefault="00E13BFD" w:rsidP="00923641">
            <w:r w:rsidRPr="00E13BFD">
              <w:rPr>
                <w:b/>
                <w:bCs/>
              </w:rPr>
              <w:t>Learned</w:t>
            </w:r>
            <w:r>
              <w:t xml:space="preserve">. </w:t>
            </w:r>
            <w:r w:rsidR="0083243A">
              <w:t>Alligators are trained to come to colored disks</w:t>
            </w:r>
            <w:r>
              <w:t>, a different color for each alligator, and to not come up on the shore.  The clicking sound you hear in the background is Oxbow staff training them to respond both to the color and the sound.  This increases safety when dealing with alligators.</w:t>
            </w:r>
          </w:p>
        </w:tc>
      </w:tr>
      <w:tr w:rsidR="0083243A" w14:paraId="7A455AD4" w14:textId="77777777" w:rsidTr="00E13BFD">
        <w:tc>
          <w:tcPr>
            <w:tcW w:w="794" w:type="dxa"/>
            <w:vAlign w:val="center"/>
          </w:tcPr>
          <w:p w14:paraId="365DC4EA" w14:textId="2DE301CB" w:rsidR="0083243A" w:rsidRDefault="0083243A" w:rsidP="00E13BFD">
            <w:pPr>
              <w:jc w:val="center"/>
            </w:pPr>
            <w:r>
              <w:t>C</w:t>
            </w:r>
          </w:p>
        </w:tc>
        <w:tc>
          <w:tcPr>
            <w:tcW w:w="1176" w:type="dxa"/>
            <w:vAlign w:val="center"/>
          </w:tcPr>
          <w:p w14:paraId="46581FD2" w14:textId="7D610832" w:rsidR="0083243A" w:rsidRDefault="00E13BFD" w:rsidP="00E13BFD">
            <w:pPr>
              <w:jc w:val="center"/>
            </w:pPr>
            <w:r>
              <w:t>Snapping Turtle</w:t>
            </w:r>
          </w:p>
        </w:tc>
        <w:tc>
          <w:tcPr>
            <w:tcW w:w="7380" w:type="dxa"/>
          </w:tcPr>
          <w:p w14:paraId="3DC99AD3" w14:textId="513FDDFC" w:rsidR="0083243A" w:rsidRDefault="00E13BFD" w:rsidP="00923641">
            <w:r>
              <w:rPr>
                <w:b/>
                <w:bCs/>
              </w:rPr>
              <w:t xml:space="preserve">Instinct. </w:t>
            </w:r>
            <w:r>
              <w:t>The Alligator Snapping Turtle does not chase its prey put sits on the bottom with its mouth open.  If you look closely you can see it move its worm-like tongue, sort of like a fishing lure.  This attracts prey and when close enough, the turtle snaps shut.</w:t>
            </w:r>
          </w:p>
        </w:tc>
      </w:tr>
      <w:tr w:rsidR="0083243A" w14:paraId="448F8756" w14:textId="77777777" w:rsidTr="00E13BFD">
        <w:tc>
          <w:tcPr>
            <w:tcW w:w="794" w:type="dxa"/>
            <w:vAlign w:val="center"/>
          </w:tcPr>
          <w:p w14:paraId="51BA7079" w14:textId="78C895D8" w:rsidR="0083243A" w:rsidRDefault="0083243A" w:rsidP="00E13BFD">
            <w:pPr>
              <w:jc w:val="center"/>
            </w:pPr>
            <w:r>
              <w:t>D</w:t>
            </w:r>
          </w:p>
        </w:tc>
        <w:tc>
          <w:tcPr>
            <w:tcW w:w="1176" w:type="dxa"/>
            <w:vAlign w:val="center"/>
          </w:tcPr>
          <w:p w14:paraId="7879BCBA" w14:textId="5AF976FA" w:rsidR="0083243A" w:rsidRDefault="00E13BFD" w:rsidP="00E13BFD">
            <w:pPr>
              <w:jc w:val="center"/>
            </w:pPr>
            <w:r>
              <w:t>Alligators</w:t>
            </w:r>
          </w:p>
        </w:tc>
        <w:tc>
          <w:tcPr>
            <w:tcW w:w="7380" w:type="dxa"/>
          </w:tcPr>
          <w:p w14:paraId="714A258D" w14:textId="50AAA4AB" w:rsidR="0083243A" w:rsidRPr="00E13BFD" w:rsidRDefault="00E13BFD" w:rsidP="00923641">
            <w:r>
              <w:rPr>
                <w:b/>
                <w:bCs/>
              </w:rPr>
              <w:t xml:space="preserve">Instinct. </w:t>
            </w:r>
            <w:r>
              <w:t>You can hear the alligators bellowing.  They make this sound to attract mates and to defend a territory.</w:t>
            </w:r>
          </w:p>
        </w:tc>
      </w:tr>
      <w:tr w:rsidR="00E13BFD" w14:paraId="47E48247" w14:textId="77777777" w:rsidTr="00E13BFD">
        <w:tc>
          <w:tcPr>
            <w:tcW w:w="794" w:type="dxa"/>
            <w:vAlign w:val="center"/>
          </w:tcPr>
          <w:p w14:paraId="5147C47C" w14:textId="42297C26" w:rsidR="00E13BFD" w:rsidRDefault="00E13BFD" w:rsidP="00E13BFD">
            <w:pPr>
              <w:jc w:val="center"/>
            </w:pPr>
            <w:r>
              <w:t>E</w:t>
            </w:r>
          </w:p>
        </w:tc>
        <w:tc>
          <w:tcPr>
            <w:tcW w:w="1176" w:type="dxa"/>
            <w:vAlign w:val="center"/>
          </w:tcPr>
          <w:p w14:paraId="4949A582" w14:textId="0B36E59C" w:rsidR="00E13BFD" w:rsidRDefault="00E13BFD" w:rsidP="00E13BFD">
            <w:pPr>
              <w:jc w:val="center"/>
            </w:pPr>
            <w:r>
              <w:t>Dolphin</w:t>
            </w:r>
          </w:p>
        </w:tc>
        <w:tc>
          <w:tcPr>
            <w:tcW w:w="7380" w:type="dxa"/>
          </w:tcPr>
          <w:p w14:paraId="295F4B9D" w14:textId="541356FB" w:rsidR="00E13BFD" w:rsidRPr="00E13BFD" w:rsidRDefault="00E13BFD" w:rsidP="00E13BFD">
            <w:r>
              <w:rPr>
                <w:b/>
                <w:bCs/>
              </w:rPr>
              <w:t xml:space="preserve">Learned.  </w:t>
            </w:r>
            <w:r>
              <w:t>While swimming is an instinct for this animal, balancing and tossing a ball is a learned behavior.</w:t>
            </w:r>
          </w:p>
        </w:tc>
      </w:tr>
      <w:tr w:rsidR="00E13BFD" w14:paraId="0021A5D3" w14:textId="77777777" w:rsidTr="00E13BFD">
        <w:tc>
          <w:tcPr>
            <w:tcW w:w="794" w:type="dxa"/>
            <w:vAlign w:val="center"/>
          </w:tcPr>
          <w:p w14:paraId="2466B922" w14:textId="4C8CA13C" w:rsidR="00E13BFD" w:rsidRDefault="00E13BFD" w:rsidP="00E13BFD">
            <w:pPr>
              <w:jc w:val="center"/>
            </w:pPr>
            <w:r>
              <w:t>F</w:t>
            </w:r>
          </w:p>
        </w:tc>
        <w:tc>
          <w:tcPr>
            <w:tcW w:w="1176" w:type="dxa"/>
            <w:vAlign w:val="center"/>
          </w:tcPr>
          <w:p w14:paraId="13D910F1" w14:textId="52E52936" w:rsidR="00E13BFD" w:rsidRDefault="00E13BFD" w:rsidP="00E13BFD">
            <w:pPr>
              <w:jc w:val="center"/>
            </w:pPr>
            <w:r>
              <w:t>Beaver Dam</w:t>
            </w:r>
          </w:p>
        </w:tc>
        <w:tc>
          <w:tcPr>
            <w:tcW w:w="7380" w:type="dxa"/>
          </w:tcPr>
          <w:p w14:paraId="096B9AE3" w14:textId="3C6AE631" w:rsidR="00E13BFD" w:rsidRDefault="00E13BFD" w:rsidP="00E13BFD">
            <w:r>
              <w:rPr>
                <w:b/>
                <w:bCs/>
              </w:rPr>
              <w:t xml:space="preserve">Instinct.  </w:t>
            </w:r>
            <w:r>
              <w:t>Beavers cut down trees and make dams to make a place where they can live.  Inside the flooded areas beavers make piles of sticks into dens.</w:t>
            </w:r>
          </w:p>
        </w:tc>
      </w:tr>
      <w:tr w:rsidR="00E13BFD" w14:paraId="2B69A554" w14:textId="77777777" w:rsidTr="00E13BFD">
        <w:tc>
          <w:tcPr>
            <w:tcW w:w="794" w:type="dxa"/>
            <w:vAlign w:val="center"/>
          </w:tcPr>
          <w:p w14:paraId="25E33B56" w14:textId="4A12560F" w:rsidR="00E13BFD" w:rsidRDefault="00E13BFD" w:rsidP="00E13BFD">
            <w:pPr>
              <w:jc w:val="center"/>
            </w:pPr>
            <w:r>
              <w:t>G</w:t>
            </w:r>
          </w:p>
        </w:tc>
        <w:tc>
          <w:tcPr>
            <w:tcW w:w="1176" w:type="dxa"/>
            <w:vAlign w:val="center"/>
          </w:tcPr>
          <w:p w14:paraId="1968281D" w14:textId="56D9190F" w:rsidR="00E13BFD" w:rsidRDefault="00E13BFD" w:rsidP="00E13BFD">
            <w:pPr>
              <w:jc w:val="center"/>
            </w:pPr>
            <w:r>
              <w:t>Dog</w:t>
            </w:r>
          </w:p>
        </w:tc>
        <w:tc>
          <w:tcPr>
            <w:tcW w:w="7380" w:type="dxa"/>
          </w:tcPr>
          <w:p w14:paraId="4BD7A88A" w14:textId="0EB667B9" w:rsidR="00E13BFD" w:rsidRPr="00E13BFD" w:rsidRDefault="00E13BFD" w:rsidP="00E13BFD">
            <w:r>
              <w:rPr>
                <w:b/>
                <w:bCs/>
              </w:rPr>
              <w:t xml:space="preserve">Learned. </w:t>
            </w:r>
            <w:r>
              <w:t>Dogs learn tricks and responses by a practice of rewarding the behavior the owner wants.</w:t>
            </w:r>
          </w:p>
        </w:tc>
      </w:tr>
      <w:tr w:rsidR="00E13BFD" w14:paraId="3F1FCC26" w14:textId="77777777" w:rsidTr="00E13BFD">
        <w:tc>
          <w:tcPr>
            <w:tcW w:w="794" w:type="dxa"/>
            <w:vAlign w:val="center"/>
          </w:tcPr>
          <w:p w14:paraId="0EF85046" w14:textId="3C7C606E" w:rsidR="00E13BFD" w:rsidRDefault="00E13BFD" w:rsidP="00E13BFD">
            <w:pPr>
              <w:jc w:val="center"/>
            </w:pPr>
            <w:r>
              <w:t>H</w:t>
            </w:r>
          </w:p>
        </w:tc>
        <w:tc>
          <w:tcPr>
            <w:tcW w:w="1176" w:type="dxa"/>
            <w:vAlign w:val="center"/>
          </w:tcPr>
          <w:p w14:paraId="672C4F37" w14:textId="56D1224C" w:rsidR="00E13BFD" w:rsidRDefault="00C40925" w:rsidP="00E13BFD">
            <w:pPr>
              <w:jc w:val="center"/>
            </w:pPr>
            <w:r>
              <w:t>Birds</w:t>
            </w:r>
          </w:p>
        </w:tc>
        <w:tc>
          <w:tcPr>
            <w:tcW w:w="7380" w:type="dxa"/>
          </w:tcPr>
          <w:p w14:paraId="29E7DD41" w14:textId="184E3FD0" w:rsidR="00E13BFD" w:rsidRPr="00C40925" w:rsidRDefault="00C40925" w:rsidP="00E13BFD">
            <w:r>
              <w:rPr>
                <w:b/>
                <w:bCs/>
              </w:rPr>
              <w:t xml:space="preserve">Learned.  </w:t>
            </w:r>
            <w:r>
              <w:t>This one is a little tricky, but most birds are initially feed by their parents in the nest.  They regurgitate food that is easy for the young bird to digest.  If you watch at bird feeders in the spring you can often find a parent bird pecking seed from the feeder and then feeding the young bird also at the feeder.  The parent is modeling how to get food from the feeder.  Birds learn by experience where they can find food and if you put up a bird feeder and keep it stocked, birds will find it and return.</w:t>
            </w:r>
          </w:p>
        </w:tc>
      </w:tr>
      <w:tr w:rsidR="00E13BFD" w14:paraId="0838D05F" w14:textId="77777777" w:rsidTr="00E13BFD">
        <w:tc>
          <w:tcPr>
            <w:tcW w:w="794" w:type="dxa"/>
            <w:vAlign w:val="center"/>
          </w:tcPr>
          <w:p w14:paraId="7F4E789E" w14:textId="3FAB2EA3" w:rsidR="00E13BFD" w:rsidRDefault="00E13BFD" w:rsidP="00E13BFD">
            <w:pPr>
              <w:jc w:val="center"/>
            </w:pPr>
            <w:r>
              <w:lastRenderedPageBreak/>
              <w:t>I</w:t>
            </w:r>
          </w:p>
        </w:tc>
        <w:tc>
          <w:tcPr>
            <w:tcW w:w="1176" w:type="dxa"/>
            <w:vAlign w:val="center"/>
          </w:tcPr>
          <w:p w14:paraId="00762FE0" w14:textId="4D762CAC" w:rsidR="00E13BFD" w:rsidRDefault="00C40925" w:rsidP="00E13BFD">
            <w:pPr>
              <w:jc w:val="center"/>
            </w:pPr>
            <w:r>
              <w:t>Spider</w:t>
            </w:r>
          </w:p>
        </w:tc>
        <w:tc>
          <w:tcPr>
            <w:tcW w:w="7380" w:type="dxa"/>
          </w:tcPr>
          <w:p w14:paraId="51175C32" w14:textId="7FD63745" w:rsidR="00E13BFD" w:rsidRPr="00C40925" w:rsidRDefault="00C40925" w:rsidP="00E13BFD">
            <w:r>
              <w:rPr>
                <w:b/>
                <w:bCs/>
              </w:rPr>
              <w:t xml:space="preserve">Instinct.  </w:t>
            </w:r>
            <w:r>
              <w:t>The building of a web by a spider is instinctual or innate.</w:t>
            </w:r>
          </w:p>
        </w:tc>
      </w:tr>
      <w:tr w:rsidR="00E13BFD" w14:paraId="046F796D" w14:textId="77777777" w:rsidTr="00E13BFD">
        <w:tc>
          <w:tcPr>
            <w:tcW w:w="794" w:type="dxa"/>
            <w:vAlign w:val="center"/>
          </w:tcPr>
          <w:p w14:paraId="069E822A" w14:textId="0CF2CA6F" w:rsidR="00E13BFD" w:rsidRDefault="00E13BFD" w:rsidP="00E13BFD">
            <w:pPr>
              <w:jc w:val="center"/>
            </w:pPr>
            <w:r>
              <w:t>J</w:t>
            </w:r>
          </w:p>
        </w:tc>
        <w:tc>
          <w:tcPr>
            <w:tcW w:w="1176" w:type="dxa"/>
            <w:vAlign w:val="center"/>
          </w:tcPr>
          <w:p w14:paraId="09F43AD6" w14:textId="2A0CFE5E" w:rsidR="00E13BFD" w:rsidRDefault="00C40925" w:rsidP="00E13BFD">
            <w:pPr>
              <w:jc w:val="center"/>
            </w:pPr>
            <w:r>
              <w:t>Fish</w:t>
            </w:r>
          </w:p>
        </w:tc>
        <w:tc>
          <w:tcPr>
            <w:tcW w:w="7380" w:type="dxa"/>
          </w:tcPr>
          <w:p w14:paraId="7981D258" w14:textId="33043173" w:rsidR="00E13BFD" w:rsidRPr="00C40925" w:rsidRDefault="00C40925" w:rsidP="00E13BFD">
            <w:r>
              <w:rPr>
                <w:b/>
                <w:bCs/>
              </w:rPr>
              <w:t xml:space="preserve">Instinct.  </w:t>
            </w:r>
            <w:r>
              <w:t xml:space="preserve">Here you see fish schooling.  Schooling is </w:t>
            </w:r>
            <w:r w:rsidR="009B256F">
              <w:t>instinctual and is a survival mechanism.  A large school of fish moving together appears to be a much bigger animal.  If a predator does attack the school it often becomes confused as the fish briefly scatter and then collect back in the school.</w:t>
            </w:r>
          </w:p>
        </w:tc>
      </w:tr>
      <w:tr w:rsidR="00E13BFD" w14:paraId="5602A722" w14:textId="77777777" w:rsidTr="00E13BFD">
        <w:tc>
          <w:tcPr>
            <w:tcW w:w="794" w:type="dxa"/>
            <w:vAlign w:val="center"/>
          </w:tcPr>
          <w:p w14:paraId="4391FD06" w14:textId="2FDCFB21" w:rsidR="00E13BFD" w:rsidRDefault="00E13BFD" w:rsidP="00E13BFD">
            <w:pPr>
              <w:jc w:val="center"/>
            </w:pPr>
            <w:r>
              <w:t>K</w:t>
            </w:r>
          </w:p>
        </w:tc>
        <w:tc>
          <w:tcPr>
            <w:tcW w:w="1176" w:type="dxa"/>
            <w:vAlign w:val="center"/>
          </w:tcPr>
          <w:p w14:paraId="52A4B262" w14:textId="6B211B91" w:rsidR="00E13BFD" w:rsidRDefault="00C40925" w:rsidP="00E13BFD">
            <w:pPr>
              <w:jc w:val="center"/>
            </w:pPr>
            <w:r>
              <w:t>Bird</w:t>
            </w:r>
          </w:p>
        </w:tc>
        <w:tc>
          <w:tcPr>
            <w:tcW w:w="7380" w:type="dxa"/>
          </w:tcPr>
          <w:p w14:paraId="135C4653" w14:textId="6B67A69E" w:rsidR="00E13BFD" w:rsidRPr="009B256F" w:rsidRDefault="009B256F" w:rsidP="00E13BFD">
            <w:proofErr w:type="spellStart"/>
            <w:r>
              <w:rPr>
                <w:b/>
                <w:bCs/>
              </w:rPr>
              <w:t>Intinct</w:t>
            </w:r>
            <w:proofErr w:type="spellEnd"/>
            <w:r>
              <w:rPr>
                <w:b/>
                <w:bCs/>
              </w:rPr>
              <w:t xml:space="preserve">….mostly.   </w:t>
            </w:r>
            <w:r>
              <w:t xml:space="preserve">This is another tricky one as the need and expertise to build a nest is instinctual.  However, birds can learn and will use different materials for the nest depending upon what is available.  </w:t>
            </w:r>
          </w:p>
        </w:tc>
      </w:tr>
      <w:tr w:rsidR="00E13BFD" w14:paraId="6BF66D0A" w14:textId="77777777" w:rsidTr="00E13BFD">
        <w:tc>
          <w:tcPr>
            <w:tcW w:w="794" w:type="dxa"/>
            <w:vAlign w:val="center"/>
          </w:tcPr>
          <w:p w14:paraId="3ED29A0B" w14:textId="4B9AFF19" w:rsidR="00E13BFD" w:rsidRDefault="00E13BFD" w:rsidP="00E13BFD">
            <w:pPr>
              <w:jc w:val="center"/>
            </w:pPr>
            <w:r>
              <w:t>L</w:t>
            </w:r>
          </w:p>
        </w:tc>
        <w:tc>
          <w:tcPr>
            <w:tcW w:w="1176" w:type="dxa"/>
            <w:vAlign w:val="center"/>
          </w:tcPr>
          <w:p w14:paraId="306C77E8" w14:textId="3EB28515" w:rsidR="00E13BFD" w:rsidRDefault="00C40925" w:rsidP="00E13BFD">
            <w:pPr>
              <w:jc w:val="center"/>
            </w:pPr>
            <w:r>
              <w:t>Bear</w:t>
            </w:r>
          </w:p>
        </w:tc>
        <w:tc>
          <w:tcPr>
            <w:tcW w:w="7380" w:type="dxa"/>
          </w:tcPr>
          <w:p w14:paraId="4C40C5F0" w14:textId="793FC54C" w:rsidR="00E13BFD" w:rsidRPr="009B256F" w:rsidRDefault="009B256F" w:rsidP="00E13BFD">
            <w:r>
              <w:rPr>
                <w:b/>
                <w:bCs/>
              </w:rPr>
              <w:t xml:space="preserve">Learned.  </w:t>
            </w:r>
            <w:r>
              <w:t>Bears are taught how to catch food, and while in this video the bear is trying to catch fish, most brown and black bears are omnivores and eat a lot of berries.</w:t>
            </w:r>
          </w:p>
        </w:tc>
      </w:tr>
      <w:tr w:rsidR="00E13BFD" w14:paraId="0EED3C8D" w14:textId="77777777" w:rsidTr="00E13BFD">
        <w:tc>
          <w:tcPr>
            <w:tcW w:w="794" w:type="dxa"/>
            <w:vAlign w:val="center"/>
          </w:tcPr>
          <w:p w14:paraId="67C20534" w14:textId="14394152" w:rsidR="00E13BFD" w:rsidRDefault="00E13BFD" w:rsidP="00E13BFD">
            <w:pPr>
              <w:jc w:val="center"/>
            </w:pPr>
            <w:r>
              <w:t>M</w:t>
            </w:r>
          </w:p>
        </w:tc>
        <w:tc>
          <w:tcPr>
            <w:tcW w:w="1176" w:type="dxa"/>
            <w:vAlign w:val="center"/>
          </w:tcPr>
          <w:p w14:paraId="194E7D60" w14:textId="495E1F2E" w:rsidR="00E13BFD" w:rsidRDefault="00C40925" w:rsidP="00E13BFD">
            <w:pPr>
              <w:jc w:val="center"/>
            </w:pPr>
            <w:r>
              <w:t>Sheep</w:t>
            </w:r>
          </w:p>
        </w:tc>
        <w:tc>
          <w:tcPr>
            <w:tcW w:w="7380" w:type="dxa"/>
          </w:tcPr>
          <w:p w14:paraId="732C8B69" w14:textId="174AFB2A" w:rsidR="00E13BFD" w:rsidRPr="009B256F" w:rsidRDefault="009B256F" w:rsidP="00E13BFD">
            <w:r>
              <w:rPr>
                <w:b/>
                <w:bCs/>
              </w:rPr>
              <w:t xml:space="preserve">Learned.  </w:t>
            </w:r>
            <w:r>
              <w:t>Here a sheep is scratching an itch. Clearly something it learned how to do.</w:t>
            </w:r>
          </w:p>
        </w:tc>
      </w:tr>
      <w:tr w:rsidR="00E13BFD" w14:paraId="1FDC5778" w14:textId="77777777" w:rsidTr="00E13BFD">
        <w:tc>
          <w:tcPr>
            <w:tcW w:w="794" w:type="dxa"/>
            <w:vAlign w:val="center"/>
          </w:tcPr>
          <w:p w14:paraId="3E389503" w14:textId="738B9518" w:rsidR="00E13BFD" w:rsidRDefault="00E13BFD" w:rsidP="00E13BFD">
            <w:pPr>
              <w:jc w:val="center"/>
            </w:pPr>
            <w:r>
              <w:t>N</w:t>
            </w:r>
          </w:p>
        </w:tc>
        <w:tc>
          <w:tcPr>
            <w:tcW w:w="1176" w:type="dxa"/>
            <w:vAlign w:val="center"/>
          </w:tcPr>
          <w:p w14:paraId="1BB958E0" w14:textId="05135A86" w:rsidR="00E13BFD" w:rsidRDefault="00C40925" w:rsidP="00E13BFD">
            <w:pPr>
              <w:jc w:val="center"/>
            </w:pPr>
            <w:r>
              <w:t>Snake</w:t>
            </w:r>
          </w:p>
        </w:tc>
        <w:tc>
          <w:tcPr>
            <w:tcW w:w="7380" w:type="dxa"/>
          </w:tcPr>
          <w:p w14:paraId="3093597A" w14:textId="23F11858" w:rsidR="00E13BFD" w:rsidRPr="009B256F" w:rsidRDefault="009B256F" w:rsidP="00E13BFD">
            <w:r>
              <w:rPr>
                <w:b/>
                <w:bCs/>
              </w:rPr>
              <w:t xml:space="preserve">Instinct.  </w:t>
            </w:r>
            <w:r>
              <w:t xml:space="preserve">The way a snake moves and uses its tongue to sense the environment instinctually.  </w:t>
            </w:r>
          </w:p>
        </w:tc>
      </w:tr>
      <w:tr w:rsidR="00E13BFD" w14:paraId="351F3916" w14:textId="77777777" w:rsidTr="00E13BFD">
        <w:tc>
          <w:tcPr>
            <w:tcW w:w="794" w:type="dxa"/>
            <w:vAlign w:val="center"/>
          </w:tcPr>
          <w:p w14:paraId="63144845" w14:textId="4CE39D4C" w:rsidR="00E13BFD" w:rsidRDefault="00E13BFD" w:rsidP="00E13BFD">
            <w:pPr>
              <w:jc w:val="center"/>
            </w:pPr>
            <w:r>
              <w:t>O</w:t>
            </w:r>
          </w:p>
        </w:tc>
        <w:tc>
          <w:tcPr>
            <w:tcW w:w="1176" w:type="dxa"/>
            <w:vAlign w:val="center"/>
          </w:tcPr>
          <w:p w14:paraId="1C256951" w14:textId="73123D46" w:rsidR="00E13BFD" w:rsidRDefault="00C40925" w:rsidP="00E13BFD">
            <w:pPr>
              <w:jc w:val="center"/>
            </w:pPr>
            <w:r>
              <w:t>Otter</w:t>
            </w:r>
          </w:p>
        </w:tc>
        <w:tc>
          <w:tcPr>
            <w:tcW w:w="7380" w:type="dxa"/>
          </w:tcPr>
          <w:p w14:paraId="624611A1" w14:textId="468634EE" w:rsidR="00E13BFD" w:rsidRPr="009B256F" w:rsidRDefault="009B256F" w:rsidP="00E13BFD">
            <w:r>
              <w:rPr>
                <w:b/>
                <w:bCs/>
              </w:rPr>
              <w:t xml:space="preserve">Learned.  </w:t>
            </w:r>
            <w:r>
              <w:t>Young otters are taught how to swim and catch food.</w:t>
            </w:r>
          </w:p>
        </w:tc>
      </w:tr>
      <w:tr w:rsidR="00E13BFD" w14:paraId="6E246A12" w14:textId="77777777" w:rsidTr="00E13BFD">
        <w:tc>
          <w:tcPr>
            <w:tcW w:w="794" w:type="dxa"/>
            <w:vAlign w:val="center"/>
          </w:tcPr>
          <w:p w14:paraId="1EFD98BB" w14:textId="531655E2" w:rsidR="00E13BFD" w:rsidRDefault="00E13BFD" w:rsidP="00E13BFD">
            <w:pPr>
              <w:jc w:val="center"/>
            </w:pPr>
            <w:r>
              <w:t>P</w:t>
            </w:r>
          </w:p>
        </w:tc>
        <w:tc>
          <w:tcPr>
            <w:tcW w:w="1176" w:type="dxa"/>
            <w:vAlign w:val="center"/>
          </w:tcPr>
          <w:p w14:paraId="01D8FE9A" w14:textId="25491FBF" w:rsidR="00E13BFD" w:rsidRDefault="00C40925" w:rsidP="00E13BFD">
            <w:pPr>
              <w:jc w:val="center"/>
            </w:pPr>
            <w:r>
              <w:t>Praying Mantis</w:t>
            </w:r>
          </w:p>
        </w:tc>
        <w:tc>
          <w:tcPr>
            <w:tcW w:w="7380" w:type="dxa"/>
          </w:tcPr>
          <w:p w14:paraId="7CAC040D" w14:textId="4E9DA3F6" w:rsidR="00E13BFD" w:rsidRPr="009B256F" w:rsidRDefault="009B256F" w:rsidP="00E13BFD">
            <w:r w:rsidRPr="009B256F">
              <w:rPr>
                <w:b/>
                <w:bCs/>
              </w:rPr>
              <w:t>Instinct.</w:t>
            </w:r>
            <w:r>
              <w:rPr>
                <w:b/>
                <w:bCs/>
              </w:rPr>
              <w:t xml:space="preserve">  </w:t>
            </w:r>
            <w:r>
              <w:t>You don’t get to see the whole process here but this praying mantis is molting.  They are invertebrates with hard outer coatings.  In order to grow they have to shed the outer covering and grow a new larger one.  The movements here are in an effort to help get out of the old otter covering.</w:t>
            </w:r>
            <w:r w:rsidR="00634A61">
              <w:t xml:space="preserve">  You can actually see part of the new green outer covering on the body starting to show.</w:t>
            </w:r>
          </w:p>
        </w:tc>
      </w:tr>
      <w:tr w:rsidR="00E13BFD" w14:paraId="36C39ED3" w14:textId="77777777" w:rsidTr="00E13BFD">
        <w:tc>
          <w:tcPr>
            <w:tcW w:w="794" w:type="dxa"/>
            <w:vAlign w:val="center"/>
          </w:tcPr>
          <w:p w14:paraId="06063558" w14:textId="1AE9A0D0" w:rsidR="00E13BFD" w:rsidRDefault="00E13BFD" w:rsidP="00E13BFD">
            <w:pPr>
              <w:jc w:val="center"/>
            </w:pPr>
            <w:r>
              <w:t>Q</w:t>
            </w:r>
          </w:p>
        </w:tc>
        <w:tc>
          <w:tcPr>
            <w:tcW w:w="1176" w:type="dxa"/>
            <w:vAlign w:val="center"/>
          </w:tcPr>
          <w:p w14:paraId="37392DBD" w14:textId="43FC540F" w:rsidR="00E13BFD" w:rsidRDefault="00C40925" w:rsidP="00E13BFD">
            <w:pPr>
              <w:jc w:val="center"/>
            </w:pPr>
            <w:r>
              <w:t>Birds</w:t>
            </w:r>
          </w:p>
        </w:tc>
        <w:tc>
          <w:tcPr>
            <w:tcW w:w="7380" w:type="dxa"/>
          </w:tcPr>
          <w:p w14:paraId="279C6B0D" w14:textId="056F78A7" w:rsidR="00E13BFD" w:rsidRDefault="009B256F" w:rsidP="00E13BFD">
            <w:r w:rsidRPr="009B256F">
              <w:rPr>
                <w:b/>
                <w:bCs/>
              </w:rPr>
              <w:t>Learned</w:t>
            </w:r>
            <w:r>
              <w:t>.  Birds are taught how to fly by observing their parents and trial and error.  Young birds are not nearly as skilled as older birds in take offs and landings.</w:t>
            </w:r>
          </w:p>
        </w:tc>
      </w:tr>
    </w:tbl>
    <w:p w14:paraId="03D6F63E" w14:textId="77777777" w:rsidR="00E35942" w:rsidRPr="00E35942" w:rsidRDefault="00E35942" w:rsidP="00923641"/>
    <w:sectPr w:rsidR="00E35942" w:rsidRPr="00E35942" w:rsidSect="00616F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C2ED5"/>
    <w:multiLevelType w:val="hybridMultilevel"/>
    <w:tmpl w:val="A2506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21FAB"/>
    <w:multiLevelType w:val="hybridMultilevel"/>
    <w:tmpl w:val="16EA9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F789F"/>
    <w:multiLevelType w:val="multilevel"/>
    <w:tmpl w:val="693EF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0477DD"/>
    <w:multiLevelType w:val="hybridMultilevel"/>
    <w:tmpl w:val="2D3A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FE7F30"/>
    <w:multiLevelType w:val="hybridMultilevel"/>
    <w:tmpl w:val="62B8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883647"/>
    <w:multiLevelType w:val="hybridMultilevel"/>
    <w:tmpl w:val="F230A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C145E2"/>
    <w:multiLevelType w:val="hybridMultilevel"/>
    <w:tmpl w:val="8286F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081752"/>
    <w:multiLevelType w:val="hybridMultilevel"/>
    <w:tmpl w:val="A83CA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934BA7"/>
    <w:multiLevelType w:val="hybridMultilevel"/>
    <w:tmpl w:val="3382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320D41"/>
    <w:multiLevelType w:val="hybridMultilevel"/>
    <w:tmpl w:val="0FFA4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A331E4"/>
    <w:multiLevelType w:val="hybridMultilevel"/>
    <w:tmpl w:val="5F32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233631"/>
    <w:multiLevelType w:val="hybridMultilevel"/>
    <w:tmpl w:val="4466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E8623A"/>
    <w:multiLevelType w:val="hybridMultilevel"/>
    <w:tmpl w:val="26AE56CC"/>
    <w:lvl w:ilvl="0" w:tplc="EB803C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D97789"/>
    <w:multiLevelType w:val="hybridMultilevel"/>
    <w:tmpl w:val="05C81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0"/>
  </w:num>
  <w:num w:numId="4">
    <w:abstractNumId w:val="8"/>
  </w:num>
  <w:num w:numId="5">
    <w:abstractNumId w:val="3"/>
  </w:num>
  <w:num w:numId="6">
    <w:abstractNumId w:val="1"/>
  </w:num>
  <w:num w:numId="7">
    <w:abstractNumId w:val="12"/>
  </w:num>
  <w:num w:numId="8">
    <w:abstractNumId w:val="9"/>
  </w:num>
  <w:num w:numId="9">
    <w:abstractNumId w:val="4"/>
  </w:num>
  <w:num w:numId="10">
    <w:abstractNumId w:val="7"/>
  </w:num>
  <w:num w:numId="11">
    <w:abstractNumId w:val="2"/>
  </w:num>
  <w:num w:numId="12">
    <w:abstractNumId w:val="6"/>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746"/>
    <w:rsid w:val="00036B29"/>
    <w:rsid w:val="000A63AC"/>
    <w:rsid w:val="002C00A9"/>
    <w:rsid w:val="0039546A"/>
    <w:rsid w:val="003A6D07"/>
    <w:rsid w:val="003D261E"/>
    <w:rsid w:val="0040278B"/>
    <w:rsid w:val="0044693C"/>
    <w:rsid w:val="004F3B3E"/>
    <w:rsid w:val="005353AB"/>
    <w:rsid w:val="00572194"/>
    <w:rsid w:val="00593D1C"/>
    <w:rsid w:val="005A6152"/>
    <w:rsid w:val="005F376D"/>
    <w:rsid w:val="0060326B"/>
    <w:rsid w:val="00616F4F"/>
    <w:rsid w:val="00634A61"/>
    <w:rsid w:val="006C50B5"/>
    <w:rsid w:val="007208D1"/>
    <w:rsid w:val="00744E53"/>
    <w:rsid w:val="00767E4E"/>
    <w:rsid w:val="007B7E0F"/>
    <w:rsid w:val="008108A0"/>
    <w:rsid w:val="0083243A"/>
    <w:rsid w:val="008D3538"/>
    <w:rsid w:val="00923641"/>
    <w:rsid w:val="009B256F"/>
    <w:rsid w:val="009B7C4D"/>
    <w:rsid w:val="00A21746"/>
    <w:rsid w:val="00A5125E"/>
    <w:rsid w:val="00A87012"/>
    <w:rsid w:val="00BD0EC3"/>
    <w:rsid w:val="00C10B2D"/>
    <w:rsid w:val="00C40925"/>
    <w:rsid w:val="00DD3C7F"/>
    <w:rsid w:val="00E069A3"/>
    <w:rsid w:val="00E13BFD"/>
    <w:rsid w:val="00E35942"/>
    <w:rsid w:val="00F73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3AAD7"/>
  <w15:chartTrackingRefBased/>
  <w15:docId w15:val="{20457A26-5B41-6848-AF24-0C3339286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B3E"/>
    <w:rPr>
      <w:rFonts w:ascii="Times New Roman" w:eastAsia="Times New Roman" w:hAnsi="Times New Roman" w:cs="Times New Roman"/>
    </w:rPr>
  </w:style>
  <w:style w:type="paragraph" w:styleId="Heading3">
    <w:name w:val="heading 3"/>
    <w:basedOn w:val="Normal"/>
    <w:link w:val="Heading3Char"/>
    <w:uiPriority w:val="9"/>
    <w:qFormat/>
    <w:rsid w:val="004F3B3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1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E0F"/>
    <w:pPr>
      <w:ind w:left="720"/>
      <w:contextualSpacing/>
    </w:pPr>
  </w:style>
  <w:style w:type="character" w:styleId="Hyperlink">
    <w:name w:val="Hyperlink"/>
    <w:basedOn w:val="DefaultParagraphFont"/>
    <w:uiPriority w:val="99"/>
    <w:unhideWhenUsed/>
    <w:rsid w:val="00593D1C"/>
    <w:rPr>
      <w:color w:val="0000FF"/>
      <w:u w:val="single"/>
    </w:rPr>
  </w:style>
  <w:style w:type="character" w:customStyle="1" w:styleId="Heading3Char">
    <w:name w:val="Heading 3 Char"/>
    <w:basedOn w:val="DefaultParagraphFont"/>
    <w:link w:val="Heading3"/>
    <w:uiPriority w:val="9"/>
    <w:rsid w:val="004F3B3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F3B3E"/>
    <w:pPr>
      <w:spacing w:before="100" w:beforeAutospacing="1" w:after="100" w:afterAutospacing="1"/>
    </w:pPr>
  </w:style>
  <w:style w:type="character" w:styleId="UnresolvedMention">
    <w:name w:val="Unresolved Mention"/>
    <w:basedOn w:val="DefaultParagraphFont"/>
    <w:uiPriority w:val="99"/>
    <w:semiHidden/>
    <w:unhideWhenUsed/>
    <w:rsid w:val="004F3B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42173">
      <w:bodyDiv w:val="1"/>
      <w:marLeft w:val="0"/>
      <w:marRight w:val="0"/>
      <w:marTop w:val="0"/>
      <w:marBottom w:val="0"/>
      <w:divBdr>
        <w:top w:val="none" w:sz="0" w:space="0" w:color="auto"/>
        <w:left w:val="none" w:sz="0" w:space="0" w:color="auto"/>
        <w:bottom w:val="none" w:sz="0" w:space="0" w:color="auto"/>
        <w:right w:val="none" w:sz="0" w:space="0" w:color="auto"/>
      </w:divBdr>
    </w:div>
    <w:div w:id="147599581">
      <w:bodyDiv w:val="1"/>
      <w:marLeft w:val="0"/>
      <w:marRight w:val="0"/>
      <w:marTop w:val="0"/>
      <w:marBottom w:val="0"/>
      <w:divBdr>
        <w:top w:val="none" w:sz="0" w:space="0" w:color="auto"/>
        <w:left w:val="none" w:sz="0" w:space="0" w:color="auto"/>
        <w:bottom w:val="none" w:sz="0" w:space="0" w:color="auto"/>
        <w:right w:val="none" w:sz="0" w:space="0" w:color="auto"/>
      </w:divBdr>
    </w:div>
    <w:div w:id="252932098">
      <w:bodyDiv w:val="1"/>
      <w:marLeft w:val="0"/>
      <w:marRight w:val="0"/>
      <w:marTop w:val="0"/>
      <w:marBottom w:val="0"/>
      <w:divBdr>
        <w:top w:val="none" w:sz="0" w:space="0" w:color="auto"/>
        <w:left w:val="none" w:sz="0" w:space="0" w:color="auto"/>
        <w:bottom w:val="none" w:sz="0" w:space="0" w:color="auto"/>
        <w:right w:val="none" w:sz="0" w:space="0" w:color="auto"/>
      </w:divBdr>
    </w:div>
    <w:div w:id="299112256">
      <w:bodyDiv w:val="1"/>
      <w:marLeft w:val="0"/>
      <w:marRight w:val="0"/>
      <w:marTop w:val="0"/>
      <w:marBottom w:val="0"/>
      <w:divBdr>
        <w:top w:val="none" w:sz="0" w:space="0" w:color="auto"/>
        <w:left w:val="none" w:sz="0" w:space="0" w:color="auto"/>
        <w:bottom w:val="none" w:sz="0" w:space="0" w:color="auto"/>
        <w:right w:val="none" w:sz="0" w:space="0" w:color="auto"/>
      </w:divBdr>
    </w:div>
    <w:div w:id="333076032">
      <w:bodyDiv w:val="1"/>
      <w:marLeft w:val="0"/>
      <w:marRight w:val="0"/>
      <w:marTop w:val="0"/>
      <w:marBottom w:val="0"/>
      <w:divBdr>
        <w:top w:val="none" w:sz="0" w:space="0" w:color="auto"/>
        <w:left w:val="none" w:sz="0" w:space="0" w:color="auto"/>
        <w:bottom w:val="none" w:sz="0" w:space="0" w:color="auto"/>
        <w:right w:val="none" w:sz="0" w:space="0" w:color="auto"/>
      </w:divBdr>
    </w:div>
    <w:div w:id="344018785">
      <w:bodyDiv w:val="1"/>
      <w:marLeft w:val="0"/>
      <w:marRight w:val="0"/>
      <w:marTop w:val="0"/>
      <w:marBottom w:val="0"/>
      <w:divBdr>
        <w:top w:val="none" w:sz="0" w:space="0" w:color="auto"/>
        <w:left w:val="none" w:sz="0" w:space="0" w:color="auto"/>
        <w:bottom w:val="none" w:sz="0" w:space="0" w:color="auto"/>
        <w:right w:val="none" w:sz="0" w:space="0" w:color="auto"/>
      </w:divBdr>
    </w:div>
    <w:div w:id="405033045">
      <w:bodyDiv w:val="1"/>
      <w:marLeft w:val="0"/>
      <w:marRight w:val="0"/>
      <w:marTop w:val="0"/>
      <w:marBottom w:val="0"/>
      <w:divBdr>
        <w:top w:val="none" w:sz="0" w:space="0" w:color="auto"/>
        <w:left w:val="none" w:sz="0" w:space="0" w:color="auto"/>
        <w:bottom w:val="none" w:sz="0" w:space="0" w:color="auto"/>
        <w:right w:val="none" w:sz="0" w:space="0" w:color="auto"/>
      </w:divBdr>
    </w:div>
    <w:div w:id="615451276">
      <w:bodyDiv w:val="1"/>
      <w:marLeft w:val="0"/>
      <w:marRight w:val="0"/>
      <w:marTop w:val="0"/>
      <w:marBottom w:val="0"/>
      <w:divBdr>
        <w:top w:val="none" w:sz="0" w:space="0" w:color="auto"/>
        <w:left w:val="none" w:sz="0" w:space="0" w:color="auto"/>
        <w:bottom w:val="none" w:sz="0" w:space="0" w:color="auto"/>
        <w:right w:val="none" w:sz="0" w:space="0" w:color="auto"/>
      </w:divBdr>
    </w:div>
    <w:div w:id="637106523">
      <w:bodyDiv w:val="1"/>
      <w:marLeft w:val="0"/>
      <w:marRight w:val="0"/>
      <w:marTop w:val="0"/>
      <w:marBottom w:val="0"/>
      <w:divBdr>
        <w:top w:val="none" w:sz="0" w:space="0" w:color="auto"/>
        <w:left w:val="none" w:sz="0" w:space="0" w:color="auto"/>
        <w:bottom w:val="none" w:sz="0" w:space="0" w:color="auto"/>
        <w:right w:val="none" w:sz="0" w:space="0" w:color="auto"/>
      </w:divBdr>
    </w:div>
    <w:div w:id="941453205">
      <w:bodyDiv w:val="1"/>
      <w:marLeft w:val="0"/>
      <w:marRight w:val="0"/>
      <w:marTop w:val="0"/>
      <w:marBottom w:val="0"/>
      <w:divBdr>
        <w:top w:val="none" w:sz="0" w:space="0" w:color="auto"/>
        <w:left w:val="none" w:sz="0" w:space="0" w:color="auto"/>
        <w:bottom w:val="none" w:sz="0" w:space="0" w:color="auto"/>
        <w:right w:val="none" w:sz="0" w:space="0" w:color="auto"/>
      </w:divBdr>
    </w:div>
    <w:div w:id="1036547252">
      <w:bodyDiv w:val="1"/>
      <w:marLeft w:val="0"/>
      <w:marRight w:val="0"/>
      <w:marTop w:val="0"/>
      <w:marBottom w:val="0"/>
      <w:divBdr>
        <w:top w:val="none" w:sz="0" w:space="0" w:color="auto"/>
        <w:left w:val="none" w:sz="0" w:space="0" w:color="auto"/>
        <w:bottom w:val="none" w:sz="0" w:space="0" w:color="auto"/>
        <w:right w:val="none" w:sz="0" w:space="0" w:color="auto"/>
      </w:divBdr>
    </w:div>
    <w:div w:id="1133713799">
      <w:bodyDiv w:val="1"/>
      <w:marLeft w:val="0"/>
      <w:marRight w:val="0"/>
      <w:marTop w:val="0"/>
      <w:marBottom w:val="0"/>
      <w:divBdr>
        <w:top w:val="none" w:sz="0" w:space="0" w:color="auto"/>
        <w:left w:val="none" w:sz="0" w:space="0" w:color="auto"/>
        <w:bottom w:val="none" w:sz="0" w:space="0" w:color="auto"/>
        <w:right w:val="none" w:sz="0" w:space="0" w:color="auto"/>
      </w:divBdr>
    </w:div>
    <w:div w:id="1141775771">
      <w:bodyDiv w:val="1"/>
      <w:marLeft w:val="0"/>
      <w:marRight w:val="0"/>
      <w:marTop w:val="0"/>
      <w:marBottom w:val="0"/>
      <w:divBdr>
        <w:top w:val="none" w:sz="0" w:space="0" w:color="auto"/>
        <w:left w:val="none" w:sz="0" w:space="0" w:color="auto"/>
        <w:bottom w:val="none" w:sz="0" w:space="0" w:color="auto"/>
        <w:right w:val="none" w:sz="0" w:space="0" w:color="auto"/>
      </w:divBdr>
    </w:div>
    <w:div w:id="1188637926">
      <w:bodyDiv w:val="1"/>
      <w:marLeft w:val="0"/>
      <w:marRight w:val="0"/>
      <w:marTop w:val="0"/>
      <w:marBottom w:val="0"/>
      <w:divBdr>
        <w:top w:val="none" w:sz="0" w:space="0" w:color="auto"/>
        <w:left w:val="none" w:sz="0" w:space="0" w:color="auto"/>
        <w:bottom w:val="none" w:sz="0" w:space="0" w:color="auto"/>
        <w:right w:val="none" w:sz="0" w:space="0" w:color="auto"/>
      </w:divBdr>
    </w:div>
    <w:div w:id="1194660056">
      <w:bodyDiv w:val="1"/>
      <w:marLeft w:val="0"/>
      <w:marRight w:val="0"/>
      <w:marTop w:val="0"/>
      <w:marBottom w:val="0"/>
      <w:divBdr>
        <w:top w:val="none" w:sz="0" w:space="0" w:color="auto"/>
        <w:left w:val="none" w:sz="0" w:space="0" w:color="auto"/>
        <w:bottom w:val="none" w:sz="0" w:space="0" w:color="auto"/>
        <w:right w:val="none" w:sz="0" w:space="0" w:color="auto"/>
      </w:divBdr>
    </w:div>
    <w:div w:id="1202549059">
      <w:bodyDiv w:val="1"/>
      <w:marLeft w:val="0"/>
      <w:marRight w:val="0"/>
      <w:marTop w:val="0"/>
      <w:marBottom w:val="0"/>
      <w:divBdr>
        <w:top w:val="none" w:sz="0" w:space="0" w:color="auto"/>
        <w:left w:val="none" w:sz="0" w:space="0" w:color="auto"/>
        <w:bottom w:val="none" w:sz="0" w:space="0" w:color="auto"/>
        <w:right w:val="none" w:sz="0" w:space="0" w:color="auto"/>
      </w:divBdr>
    </w:div>
    <w:div w:id="1274942028">
      <w:bodyDiv w:val="1"/>
      <w:marLeft w:val="0"/>
      <w:marRight w:val="0"/>
      <w:marTop w:val="0"/>
      <w:marBottom w:val="0"/>
      <w:divBdr>
        <w:top w:val="none" w:sz="0" w:space="0" w:color="auto"/>
        <w:left w:val="none" w:sz="0" w:space="0" w:color="auto"/>
        <w:bottom w:val="none" w:sz="0" w:space="0" w:color="auto"/>
        <w:right w:val="none" w:sz="0" w:space="0" w:color="auto"/>
      </w:divBdr>
    </w:div>
    <w:div w:id="1447969534">
      <w:bodyDiv w:val="1"/>
      <w:marLeft w:val="0"/>
      <w:marRight w:val="0"/>
      <w:marTop w:val="0"/>
      <w:marBottom w:val="0"/>
      <w:divBdr>
        <w:top w:val="none" w:sz="0" w:space="0" w:color="auto"/>
        <w:left w:val="none" w:sz="0" w:space="0" w:color="auto"/>
        <w:bottom w:val="none" w:sz="0" w:space="0" w:color="auto"/>
        <w:right w:val="none" w:sz="0" w:space="0" w:color="auto"/>
      </w:divBdr>
    </w:div>
    <w:div w:id="1453790410">
      <w:bodyDiv w:val="1"/>
      <w:marLeft w:val="0"/>
      <w:marRight w:val="0"/>
      <w:marTop w:val="0"/>
      <w:marBottom w:val="0"/>
      <w:divBdr>
        <w:top w:val="none" w:sz="0" w:space="0" w:color="auto"/>
        <w:left w:val="none" w:sz="0" w:space="0" w:color="auto"/>
        <w:bottom w:val="none" w:sz="0" w:space="0" w:color="auto"/>
        <w:right w:val="none" w:sz="0" w:space="0" w:color="auto"/>
      </w:divBdr>
    </w:div>
    <w:div w:id="1503546973">
      <w:bodyDiv w:val="1"/>
      <w:marLeft w:val="0"/>
      <w:marRight w:val="0"/>
      <w:marTop w:val="0"/>
      <w:marBottom w:val="0"/>
      <w:divBdr>
        <w:top w:val="none" w:sz="0" w:space="0" w:color="auto"/>
        <w:left w:val="none" w:sz="0" w:space="0" w:color="auto"/>
        <w:bottom w:val="none" w:sz="0" w:space="0" w:color="auto"/>
        <w:right w:val="none" w:sz="0" w:space="0" w:color="auto"/>
      </w:divBdr>
    </w:div>
    <w:div w:id="1613396124">
      <w:bodyDiv w:val="1"/>
      <w:marLeft w:val="0"/>
      <w:marRight w:val="0"/>
      <w:marTop w:val="0"/>
      <w:marBottom w:val="0"/>
      <w:divBdr>
        <w:top w:val="none" w:sz="0" w:space="0" w:color="auto"/>
        <w:left w:val="none" w:sz="0" w:space="0" w:color="auto"/>
        <w:bottom w:val="none" w:sz="0" w:space="0" w:color="auto"/>
        <w:right w:val="none" w:sz="0" w:space="0" w:color="auto"/>
      </w:divBdr>
    </w:div>
    <w:div w:id="1796557784">
      <w:bodyDiv w:val="1"/>
      <w:marLeft w:val="0"/>
      <w:marRight w:val="0"/>
      <w:marTop w:val="0"/>
      <w:marBottom w:val="0"/>
      <w:divBdr>
        <w:top w:val="none" w:sz="0" w:space="0" w:color="auto"/>
        <w:left w:val="none" w:sz="0" w:space="0" w:color="auto"/>
        <w:bottom w:val="none" w:sz="0" w:space="0" w:color="auto"/>
        <w:right w:val="none" w:sz="0" w:space="0" w:color="auto"/>
      </w:divBdr>
    </w:div>
    <w:div w:id="1899586334">
      <w:bodyDiv w:val="1"/>
      <w:marLeft w:val="0"/>
      <w:marRight w:val="0"/>
      <w:marTop w:val="0"/>
      <w:marBottom w:val="0"/>
      <w:divBdr>
        <w:top w:val="none" w:sz="0" w:space="0" w:color="auto"/>
        <w:left w:val="none" w:sz="0" w:space="0" w:color="auto"/>
        <w:bottom w:val="none" w:sz="0" w:space="0" w:color="auto"/>
        <w:right w:val="none" w:sz="0" w:space="0" w:color="auto"/>
      </w:divBdr>
    </w:div>
    <w:div w:id="1904217558">
      <w:bodyDiv w:val="1"/>
      <w:marLeft w:val="0"/>
      <w:marRight w:val="0"/>
      <w:marTop w:val="0"/>
      <w:marBottom w:val="0"/>
      <w:divBdr>
        <w:top w:val="none" w:sz="0" w:space="0" w:color="auto"/>
        <w:left w:val="none" w:sz="0" w:space="0" w:color="auto"/>
        <w:bottom w:val="none" w:sz="0" w:space="0" w:color="auto"/>
        <w:right w:val="none" w:sz="0" w:space="0" w:color="auto"/>
      </w:divBdr>
    </w:div>
    <w:div w:id="1925919414">
      <w:bodyDiv w:val="1"/>
      <w:marLeft w:val="0"/>
      <w:marRight w:val="0"/>
      <w:marTop w:val="0"/>
      <w:marBottom w:val="0"/>
      <w:divBdr>
        <w:top w:val="none" w:sz="0" w:space="0" w:color="auto"/>
        <w:left w:val="none" w:sz="0" w:space="0" w:color="auto"/>
        <w:bottom w:val="none" w:sz="0" w:space="0" w:color="auto"/>
        <w:right w:val="none" w:sz="0" w:space="0" w:color="auto"/>
      </w:divBdr>
    </w:div>
    <w:div w:id="208201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Dentzau</dc:creator>
  <cp:keywords/>
  <dc:description/>
  <cp:lastModifiedBy>Mike Dentzau</cp:lastModifiedBy>
  <cp:revision>2</cp:revision>
  <dcterms:created xsi:type="dcterms:W3CDTF">2020-11-20T19:58:00Z</dcterms:created>
  <dcterms:modified xsi:type="dcterms:W3CDTF">2020-11-20T19:58:00Z</dcterms:modified>
</cp:coreProperties>
</file>